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7381" w14:textId="2AC15361" w:rsidR="00C319CA" w:rsidRPr="009A28BF" w:rsidRDefault="00C319CA" w:rsidP="00F66D63">
      <w:pPr>
        <w:pStyle w:val="Otsikko10"/>
        <w:rPr>
          <w:color w:val="auto"/>
          <w:sz w:val="32"/>
          <w:szCs w:val="32"/>
        </w:rPr>
      </w:pPr>
      <w:r w:rsidRPr="009A28BF">
        <w:rPr>
          <w:color w:val="auto"/>
          <w:sz w:val="32"/>
          <w:szCs w:val="32"/>
        </w:rPr>
        <w:t xml:space="preserve">Keuhkon TT-ohjattu </w:t>
      </w:r>
      <w:r w:rsidR="00F66D63" w:rsidRPr="009A28BF">
        <w:rPr>
          <w:color w:val="auto"/>
          <w:sz w:val="32"/>
          <w:szCs w:val="32"/>
        </w:rPr>
        <w:t>näytteenotto</w:t>
      </w:r>
      <w:r w:rsidR="0023046E" w:rsidRPr="009A28BF">
        <w:rPr>
          <w:color w:val="auto"/>
          <w:sz w:val="32"/>
          <w:szCs w:val="32"/>
        </w:rPr>
        <w:t>, keuhkobiopsia</w:t>
      </w:r>
    </w:p>
    <w:p w14:paraId="2520DD34" w14:textId="77777777" w:rsidR="00C319CA" w:rsidRDefault="00C319CA" w:rsidP="00C319CA">
      <w:pPr>
        <w:spacing w:line="240" w:lineRule="auto"/>
      </w:pPr>
    </w:p>
    <w:p w14:paraId="78D2D659" w14:textId="5BC0F781" w:rsidR="00C319CA" w:rsidRDefault="00C319CA" w:rsidP="00C319CA">
      <w:pPr>
        <w:spacing w:line="240" w:lineRule="auto"/>
      </w:pPr>
      <w:r>
        <w:t>Sinulle on varattu aika toimenpiteeseen, keuhkobiopsiaan, jossa keuhkokudoksesta tai keuhkopussista (</w:t>
      </w:r>
      <w:proofErr w:type="spellStart"/>
      <w:r>
        <w:t>pleurasta</w:t>
      </w:r>
      <w:proofErr w:type="spellEnd"/>
      <w:r>
        <w:t>) otetaan näytteitä. Toimenpide tehdään tietokonetomografiaa (TT, CT) apuna käyttäen</w:t>
      </w:r>
      <w:r w:rsidR="00B27A07">
        <w:t xml:space="preserve"> ja siinä käytetään röntgensäteitä</w:t>
      </w:r>
      <w:r>
        <w:t xml:space="preserve">. Toimenpiteessä otetaan solu- tai kudosnäytteitä, myös erilaisia bakteeri-, sieni- yms. näytteitä voidaan ottaa. </w:t>
      </w:r>
    </w:p>
    <w:p w14:paraId="4B7618F4" w14:textId="77777777" w:rsidR="00C319CA" w:rsidRDefault="00C319CA" w:rsidP="00C319CA">
      <w:pPr>
        <w:spacing w:line="240" w:lineRule="auto"/>
      </w:pPr>
    </w:p>
    <w:p w14:paraId="0CA835F7" w14:textId="77777777" w:rsidR="00C319CA" w:rsidRPr="009A28BF" w:rsidRDefault="00C319CA" w:rsidP="00AB78C3">
      <w:pPr>
        <w:pStyle w:val="Otsikko20"/>
        <w:rPr>
          <w:color w:val="auto"/>
        </w:rPr>
      </w:pPr>
      <w:r w:rsidRPr="009A28BF">
        <w:rPr>
          <w:color w:val="auto"/>
        </w:rPr>
        <w:t>Toimenpiteeseen valmistautuminen</w:t>
      </w:r>
    </w:p>
    <w:p w14:paraId="0794FA06" w14:textId="77777777" w:rsidR="00C319CA" w:rsidRDefault="00C319CA" w:rsidP="00C319CA">
      <w:pPr>
        <w:spacing w:line="240" w:lineRule="auto"/>
      </w:pPr>
      <w:r>
        <w:t>Ole hyvä ja ota yhteyttä toimenpideajan antaneeseen yksikköön mahdollisimman pian, mikäli käy-</w:t>
      </w:r>
      <w:proofErr w:type="spellStart"/>
      <w:r>
        <w:t>tät</w:t>
      </w:r>
      <w:proofErr w:type="spellEnd"/>
      <w:r>
        <w:t xml:space="preserve"> verenohennuslääkkeitä (esim. Marevan®, </w:t>
      </w:r>
      <w:proofErr w:type="spellStart"/>
      <w:r>
        <w:t>Plavix</w:t>
      </w:r>
      <w:proofErr w:type="spellEnd"/>
      <w:r>
        <w:t xml:space="preserve">®, </w:t>
      </w:r>
      <w:proofErr w:type="spellStart"/>
      <w:r>
        <w:t>Klexane</w:t>
      </w:r>
      <w:proofErr w:type="spellEnd"/>
      <w:r>
        <w:t xml:space="preserve">®, </w:t>
      </w:r>
      <w:proofErr w:type="spellStart"/>
      <w:r>
        <w:t>Heparin</w:t>
      </w:r>
      <w:proofErr w:type="spellEnd"/>
      <w:r>
        <w:t xml:space="preserve">® tai </w:t>
      </w:r>
      <w:proofErr w:type="spellStart"/>
      <w:r>
        <w:t>Fragmin</w:t>
      </w:r>
      <w:proofErr w:type="spellEnd"/>
      <w:r>
        <w:t>®). Tällöin lääkäri harkitsee näiden lääkkeiden tauotuksen. Ota myös yhteyttä, jos sinulla on puudutusaineyli-herkkyys tai jodivarjoaineallergia. Ota yhteyttä, jos olet raskaana.</w:t>
      </w:r>
    </w:p>
    <w:p w14:paraId="794874B8" w14:textId="77777777" w:rsidR="00C319CA" w:rsidRDefault="00C319CA" w:rsidP="00C319CA">
      <w:pPr>
        <w:spacing w:line="240" w:lineRule="auto"/>
      </w:pPr>
    </w:p>
    <w:p w14:paraId="6BB2AE0D" w14:textId="77777777" w:rsidR="00C319CA" w:rsidRDefault="00C319CA" w:rsidP="00C319CA">
      <w:pPr>
        <w:spacing w:line="240" w:lineRule="auto"/>
      </w:pPr>
      <w:r>
        <w:t>Hoitava yksikkö huolehtii tarvittavat verikokeet verenvuotoalttiuden selvittämiseksi. Lisäksi sinulle varataan aika puhalluskokeisiin, jossa tarkistetaan hengityskapasiteettisi.</w:t>
      </w:r>
    </w:p>
    <w:p w14:paraId="40CC28A0" w14:textId="77777777" w:rsidR="00C319CA" w:rsidRDefault="00C319CA" w:rsidP="00C319CA">
      <w:pPr>
        <w:spacing w:line="240" w:lineRule="auto"/>
      </w:pPr>
    </w:p>
    <w:p w14:paraId="733F5E5C" w14:textId="5F274F6A" w:rsidR="00C319CA" w:rsidRDefault="00C319CA" w:rsidP="00C319CA">
      <w:pPr>
        <w:spacing w:line="240" w:lineRule="auto"/>
      </w:pPr>
      <w:r>
        <w:t>Sinun tulee olla syömättä, juomatta ja tupakoimatta vähintään kuusi (6) tuntia ennen toimenpidettä. Aamulääkkeet voit ottaa pienen vesimäärän kanssa.</w:t>
      </w:r>
    </w:p>
    <w:p w14:paraId="6113E043" w14:textId="77777777" w:rsidR="00C319CA" w:rsidRDefault="00C319CA" w:rsidP="00C319CA">
      <w:pPr>
        <w:spacing w:line="240" w:lineRule="auto"/>
      </w:pPr>
    </w:p>
    <w:p w14:paraId="528F5975" w14:textId="021E7AF7" w:rsidR="00C319CA" w:rsidRDefault="00C319CA" w:rsidP="00C319CA">
      <w:pPr>
        <w:spacing w:line="240" w:lineRule="auto"/>
      </w:pPr>
      <w:r>
        <w:t>Mikäli sinulla on insuliinihoitoinen diabetes, ota yhteyttä hoitavan yksikön henkilökuntaan tarkempien valmisteluohjeiden saamiseksi.</w:t>
      </w:r>
    </w:p>
    <w:p w14:paraId="6067C5A7" w14:textId="77777777" w:rsidR="00C319CA" w:rsidRDefault="00C319CA" w:rsidP="00C319CA">
      <w:pPr>
        <w:spacing w:line="240" w:lineRule="auto"/>
      </w:pPr>
    </w:p>
    <w:p w14:paraId="081683F1" w14:textId="1A8BB4B0" w:rsidR="00C319CA" w:rsidRDefault="00C319CA" w:rsidP="00C319CA">
      <w:pPr>
        <w:spacing w:line="240" w:lineRule="auto"/>
      </w:pPr>
      <w:r>
        <w:t>Ennen toimenpidettä sinulle laitetaan käsivarren laskimoon kanyyli, jonka kautta annetaan tarvitt</w:t>
      </w:r>
      <w:r w:rsidR="0052106E">
        <w:t>a</w:t>
      </w:r>
      <w:r>
        <w:t xml:space="preserve">essa esim. kipulääkettä. Esilääkkeeksi saat </w:t>
      </w:r>
      <w:proofErr w:type="spellStart"/>
      <w:r>
        <w:t>Panacod</w:t>
      </w:r>
      <w:proofErr w:type="spellEnd"/>
      <w:r>
        <w:t>- tabletit vähentämään yskänärsytystä toimenpiteen aikana.</w:t>
      </w:r>
    </w:p>
    <w:p w14:paraId="62D07A15" w14:textId="77777777" w:rsidR="00C319CA" w:rsidRDefault="00C319CA" w:rsidP="00C319CA">
      <w:pPr>
        <w:spacing w:line="240" w:lineRule="auto"/>
      </w:pPr>
    </w:p>
    <w:p w14:paraId="72E8670B" w14:textId="77777777" w:rsidR="00C319CA" w:rsidRPr="009A28BF" w:rsidRDefault="00C319CA" w:rsidP="0052106E">
      <w:pPr>
        <w:pStyle w:val="Otsikko20"/>
        <w:rPr>
          <w:color w:val="auto"/>
        </w:rPr>
      </w:pPr>
      <w:r w:rsidRPr="009A28BF">
        <w:rPr>
          <w:color w:val="auto"/>
        </w:rPr>
        <w:t>Toimenpiteen suorittaminen</w:t>
      </w:r>
    </w:p>
    <w:p w14:paraId="42213CC1" w14:textId="72B0683E" w:rsidR="00C319CA" w:rsidRDefault="00C319CA" w:rsidP="00C319CA">
      <w:pPr>
        <w:spacing w:line="240" w:lineRule="auto"/>
      </w:pPr>
      <w:r>
        <w:t>Toimenpide kestää 30-</w:t>
      </w:r>
      <w:r w:rsidR="009311C7">
        <w:t>60</w:t>
      </w:r>
      <w:r>
        <w:t xml:space="preserve"> minuuttia. Röntgenhoitaja valmistelee sinut toimenpiteeseen ja avustaa lääkäriä. Röntgenlääkäri suorittaa toimenpiteen ja antaa lausunnon.</w:t>
      </w:r>
    </w:p>
    <w:p w14:paraId="10248D16" w14:textId="77777777" w:rsidR="00C319CA" w:rsidRDefault="00C319CA" w:rsidP="00C319CA">
      <w:pPr>
        <w:spacing w:line="240" w:lineRule="auto"/>
      </w:pPr>
    </w:p>
    <w:p w14:paraId="1BD2F86D" w14:textId="67CAC1E3" w:rsidR="0010106B" w:rsidRDefault="00C319CA" w:rsidP="00C319CA">
      <w:pPr>
        <w:spacing w:line="240" w:lineRule="auto"/>
      </w:pPr>
      <w:r>
        <w:t>Olet toimenpiteen ajan selällään, vatsallaan tai kylkimakuulla</w:t>
      </w:r>
      <w:r w:rsidR="00DC1FC1">
        <w:t xml:space="preserve"> lääkärin ohjeen mukaan</w:t>
      </w:r>
      <w:r>
        <w:t>. Asento tuetaan tyynyillä mahdolli</w:t>
      </w:r>
      <w:r w:rsidR="00633E8E">
        <w:t>s</w:t>
      </w:r>
      <w:r>
        <w:t>imman vakaaksi.</w:t>
      </w:r>
      <w:r w:rsidR="0010106B">
        <w:t xml:space="preserve"> On tärkeä</w:t>
      </w:r>
      <w:r w:rsidR="00DD70F0">
        <w:t>ä</w:t>
      </w:r>
      <w:r w:rsidR="0010106B">
        <w:t xml:space="preserve"> olla liikkumatta toimenpiteen ajan. Toimenpiteen aikana röntgenlääkäri antaa sinulle hengitysohjeita.</w:t>
      </w:r>
      <w:r>
        <w:t xml:space="preserve"> </w:t>
      </w:r>
    </w:p>
    <w:p w14:paraId="653BACBF" w14:textId="77777777" w:rsidR="0010106B" w:rsidRDefault="0010106B" w:rsidP="00C319CA">
      <w:pPr>
        <w:spacing w:line="240" w:lineRule="auto"/>
      </w:pPr>
    </w:p>
    <w:p w14:paraId="1EA65830" w14:textId="427EBDC7" w:rsidR="00C319CA" w:rsidRDefault="00C319CA" w:rsidP="00C319CA">
      <w:pPr>
        <w:spacing w:line="240" w:lineRule="auto"/>
      </w:pPr>
      <w:r>
        <w:t>Aluksi suoritetaan kuvaus. Kun pistopaikka on kuvauksella varmistettu, merkitään se tussilla iholle. Iho pestään desinfektioaineella ja peitellään steriileillä liinoilla. Röntgenlääkäri puuduttaa pistoreitin.</w:t>
      </w:r>
      <w:r w:rsidR="00DD70F0">
        <w:t xml:space="preserve"> </w:t>
      </w:r>
      <w:r>
        <w:t xml:space="preserve">Puudutuksen jälkeen röntgenlääkäri tekee ihon pintaan pienen viillon, </w:t>
      </w:r>
      <w:r w:rsidR="00633E8E">
        <w:t>jonka</w:t>
      </w:r>
      <w:r>
        <w:t xml:space="preserve"> </w:t>
      </w:r>
      <w:r w:rsidR="00633E8E">
        <w:t xml:space="preserve">kautta </w:t>
      </w:r>
      <w:r>
        <w:t xml:space="preserve">ohjataan neula pistokohteeseen. </w:t>
      </w:r>
      <w:r w:rsidR="00633E8E">
        <w:t>Neulan sijainti tarkistetaan kuvauksella.</w:t>
      </w:r>
      <w:r w:rsidR="00DD70F0">
        <w:t xml:space="preserve"> Kun neula on halutussa kohteessa lääkäri ottaa tarvittavan määrän näytteitä.</w:t>
      </w:r>
      <w:r w:rsidR="00633E8E">
        <w:t xml:space="preserve"> Näytteenottohetkellä näytteenottol</w:t>
      </w:r>
      <w:r>
        <w:t>aitteen jousi laukeaa, jolloin kuuluu pieni naksahdus.</w:t>
      </w:r>
    </w:p>
    <w:p w14:paraId="6E91F3EA" w14:textId="77777777" w:rsidR="00C319CA" w:rsidRDefault="00C319CA" w:rsidP="00C319CA">
      <w:pPr>
        <w:spacing w:line="240" w:lineRule="auto"/>
      </w:pPr>
    </w:p>
    <w:p w14:paraId="704746F9" w14:textId="77777777" w:rsidR="00C319CA" w:rsidRDefault="00C319CA" w:rsidP="00C319CA">
      <w:pPr>
        <w:spacing w:line="240" w:lineRule="auto"/>
      </w:pPr>
      <w:r>
        <w:t>Näytteet lähetetään röntgenistä laboratorioon tutkittavaksi.</w:t>
      </w:r>
    </w:p>
    <w:p w14:paraId="797ABF1B" w14:textId="77777777" w:rsidR="00C319CA" w:rsidRDefault="00C319CA" w:rsidP="00C319CA">
      <w:pPr>
        <w:spacing w:line="240" w:lineRule="auto"/>
      </w:pPr>
    </w:p>
    <w:p w14:paraId="75026A5D" w14:textId="77777777" w:rsidR="00C319CA" w:rsidRPr="009A28BF" w:rsidRDefault="00C319CA" w:rsidP="00E06301">
      <w:pPr>
        <w:pStyle w:val="Otsikko20"/>
        <w:rPr>
          <w:color w:val="auto"/>
        </w:rPr>
      </w:pPr>
      <w:r w:rsidRPr="009A28BF">
        <w:rPr>
          <w:color w:val="auto"/>
        </w:rPr>
        <w:lastRenderedPageBreak/>
        <w:t>Toimenpiteen jälkeen huomioitavaa</w:t>
      </w:r>
    </w:p>
    <w:p w14:paraId="2DE527F5" w14:textId="4D5B8DC5" w:rsidR="00C319CA" w:rsidRDefault="00C319CA" w:rsidP="00C319CA">
      <w:pPr>
        <w:spacing w:line="240" w:lineRule="auto"/>
      </w:pPr>
      <w:r>
        <w:t xml:space="preserve">Toimenpiteen jälkeen on vuodelepoa vuodeosastolla 4-6 tuntia. Keuhkokuva otetaan tavallisesti kahden tunnin kuluttua toimenpiteestä röntgenosastolla. Vuodelepo jatkuu keuhkokuvauksen </w:t>
      </w:r>
      <w:proofErr w:type="spellStart"/>
      <w:r>
        <w:t>jäl-keen</w:t>
      </w:r>
      <w:proofErr w:type="spellEnd"/>
      <w:r>
        <w:t>. Vuodeosaston henkilökunta seuraa vointiasi. Mikäli toimenpiteen jälkeen sinulla on huono-vointisuutta</w:t>
      </w:r>
      <w:r w:rsidR="00E06301">
        <w:t>,</w:t>
      </w:r>
      <w:r>
        <w:t xml:space="preserve"> kipua</w:t>
      </w:r>
      <w:r w:rsidR="00E06301">
        <w:t>, yskää</w:t>
      </w:r>
      <w:r>
        <w:t xml:space="preserve"> tai hengenahdistusta, kerro siitä hoitohenkilökunnalle.</w:t>
      </w:r>
    </w:p>
    <w:p w14:paraId="4B3A9BEC" w14:textId="77777777" w:rsidR="00C319CA" w:rsidRDefault="00C319CA" w:rsidP="00C319CA">
      <w:pPr>
        <w:spacing w:line="240" w:lineRule="auto"/>
      </w:pPr>
    </w:p>
    <w:p w14:paraId="227C963C" w14:textId="77777777" w:rsidR="00C319CA" w:rsidRDefault="00C319CA" w:rsidP="00C319CA">
      <w:pPr>
        <w:spacing w:line="240" w:lineRule="auto"/>
      </w:pPr>
      <w:r>
        <w:t>Pidä pistopaikka kuivana vuorokauden ajan toimenpiteen jälkeen, minkä jälkeen toimenpiteessä laitetun haavakalvon saa poistaa. Vältä viikon ajan raskaita ponnisteluja.</w:t>
      </w:r>
    </w:p>
    <w:p w14:paraId="209C4C0C" w14:textId="77777777" w:rsidR="00C319CA" w:rsidRDefault="00C319CA" w:rsidP="00C319CA">
      <w:pPr>
        <w:spacing w:line="240" w:lineRule="auto"/>
      </w:pPr>
    </w:p>
    <w:p w14:paraId="271E3071" w14:textId="77777777" w:rsidR="00C319CA" w:rsidRDefault="00C319CA" w:rsidP="00C319CA">
      <w:pPr>
        <w:spacing w:line="240" w:lineRule="auto"/>
      </w:pPr>
      <w:r>
        <w:t>Tiedon näytteiden tuloksesta antaa hoitava lääkäri.</w:t>
      </w:r>
    </w:p>
    <w:p w14:paraId="4C352ED9" w14:textId="77777777" w:rsidR="00C319CA" w:rsidRDefault="00C319CA" w:rsidP="00C319CA">
      <w:pPr>
        <w:spacing w:line="240" w:lineRule="auto"/>
      </w:pPr>
    </w:p>
    <w:p w14:paraId="2F5325D5" w14:textId="75E895AF" w:rsidR="00C319CA" w:rsidRPr="009A28BF" w:rsidRDefault="00C319CA" w:rsidP="009A28BF">
      <w:pPr>
        <w:pStyle w:val="Otsikko20"/>
        <w:tabs>
          <w:tab w:val="center" w:pos="4819"/>
        </w:tabs>
        <w:rPr>
          <w:color w:val="auto"/>
        </w:rPr>
      </w:pPr>
      <w:r w:rsidRPr="009A28BF">
        <w:rPr>
          <w:color w:val="auto"/>
        </w:rPr>
        <w:t>Yhteystiedot</w:t>
      </w:r>
      <w:r w:rsidR="009A28BF">
        <w:rPr>
          <w:color w:val="auto"/>
        </w:rPr>
        <w:tab/>
      </w:r>
    </w:p>
    <w:p w14:paraId="41A37CE2" w14:textId="77777777" w:rsidR="00C319CA" w:rsidRDefault="00C319CA" w:rsidP="00C319CA">
      <w:pPr>
        <w:spacing w:line="240" w:lineRule="auto"/>
      </w:pPr>
      <w:r>
        <w:t>Toimenpide tehdään Oulun yliopistollisen sairaalan Keskusröntgenissä (F-röntgen), sisäänkäynti N (</w:t>
      </w:r>
      <w:proofErr w:type="spellStart"/>
      <w:r>
        <w:t>Kajaanintie</w:t>
      </w:r>
      <w:proofErr w:type="spellEnd"/>
      <w:r>
        <w:t xml:space="preserve"> 50, Oulu) tai sisäänkäynti G (Kiviharjuntie 9, Oulu), sijainti N4, 1. kerros, aula 1.</w:t>
      </w:r>
    </w:p>
    <w:p w14:paraId="37FAC165" w14:textId="77777777" w:rsidR="00C319CA" w:rsidRDefault="00C319CA" w:rsidP="00C319CA">
      <w:pPr>
        <w:spacing w:line="240" w:lineRule="auto"/>
      </w:pPr>
    </w:p>
    <w:p w14:paraId="696C039D" w14:textId="4DC5E430" w:rsidR="009A1E1D" w:rsidRPr="00FF41B1" w:rsidRDefault="009A1E1D" w:rsidP="009A1E1D">
      <w:pPr>
        <w:spacing w:line="240" w:lineRule="auto"/>
      </w:pPr>
      <w:r>
        <w:t>Tiedustelut: arkisin klo 8.00- 11.00 ja 12.00- 14.00 puh. 08 315 3208 (Keskusröntgen).</w:t>
      </w:r>
    </w:p>
    <w:p w14:paraId="3156AA15" w14:textId="6961D66D" w:rsidR="005F4A3B" w:rsidRPr="00AA2438" w:rsidRDefault="005F4A3B" w:rsidP="009A1E1D">
      <w:pPr>
        <w:spacing w:line="240" w:lineRule="auto"/>
      </w:pPr>
    </w:p>
    <w:sectPr w:rsidR="005F4A3B" w:rsidRPr="00AA2438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036A8F4E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5EBE">
          <w:rPr>
            <w:sz w:val="16"/>
            <w:szCs w:val="16"/>
          </w:rPr>
          <w:t xml:space="preserve">Keuhkobiopsia </w:t>
        </w:r>
        <w:proofErr w:type="spellStart"/>
        <w:r w:rsidR="00305EBE">
          <w:rPr>
            <w:sz w:val="16"/>
            <w:szCs w:val="16"/>
          </w:rPr>
          <w:t>tt</w:t>
        </w:r>
        <w:proofErr w:type="spellEnd"/>
        <w:r w:rsidR="00305EBE">
          <w:rPr>
            <w:sz w:val="16"/>
            <w:szCs w:val="16"/>
          </w:rPr>
          <w:t xml:space="preserve">-ohjauksessa </w:t>
        </w:r>
        <w:proofErr w:type="spellStart"/>
        <w:r w:rsidR="00305EBE">
          <w:rPr>
            <w:sz w:val="16"/>
            <w:szCs w:val="16"/>
          </w:rPr>
          <w:t>kuv</w:t>
        </w:r>
        <w:proofErr w:type="spellEnd"/>
        <w:r w:rsidR="00305EBE">
          <w:rPr>
            <w:sz w:val="16"/>
            <w:szCs w:val="16"/>
          </w:rPr>
          <w:t xml:space="preserve"> </w:t>
        </w:r>
        <w:proofErr w:type="spellStart"/>
        <w:r w:rsidR="00305EBE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8-2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0B256E84" w:rsidR="000631E7" w:rsidRDefault="009A28BF" w:rsidP="004B08C1">
              <w:pPr>
                <w:pStyle w:val="Eivli"/>
              </w:pPr>
              <w:r>
                <w:rPr>
                  <w:sz w:val="20"/>
                  <w:szCs w:val="20"/>
                </w:rPr>
                <w:t>27.8.2024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2109042475">
    <w:abstractNumId w:val="6"/>
  </w:num>
  <w:num w:numId="17" w16cid:durableId="49849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106B"/>
    <w:rsid w:val="001075B7"/>
    <w:rsid w:val="0010766A"/>
    <w:rsid w:val="001224A2"/>
    <w:rsid w:val="00122EED"/>
    <w:rsid w:val="00124D84"/>
    <w:rsid w:val="001553A0"/>
    <w:rsid w:val="0016272C"/>
    <w:rsid w:val="001C31FC"/>
    <w:rsid w:val="001C479F"/>
    <w:rsid w:val="00200C8E"/>
    <w:rsid w:val="00221E0D"/>
    <w:rsid w:val="00221EB2"/>
    <w:rsid w:val="0023046E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05EBE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06E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1096"/>
    <w:rsid w:val="00607A25"/>
    <w:rsid w:val="00633E8E"/>
    <w:rsid w:val="00645FEE"/>
    <w:rsid w:val="00665636"/>
    <w:rsid w:val="00673E18"/>
    <w:rsid w:val="0067641A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1C7"/>
    <w:rsid w:val="00931791"/>
    <w:rsid w:val="00954D4E"/>
    <w:rsid w:val="0096672C"/>
    <w:rsid w:val="00981135"/>
    <w:rsid w:val="00994CA0"/>
    <w:rsid w:val="009A1E1D"/>
    <w:rsid w:val="009A28BF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AB78C3"/>
    <w:rsid w:val="00B006AC"/>
    <w:rsid w:val="00B160AD"/>
    <w:rsid w:val="00B27A07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19CA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C1FC1"/>
    <w:rsid w:val="00DD70F0"/>
    <w:rsid w:val="00DE2F16"/>
    <w:rsid w:val="00DE4771"/>
    <w:rsid w:val="00DF19CC"/>
    <w:rsid w:val="00E04FF8"/>
    <w:rsid w:val="00E05ABD"/>
    <w:rsid w:val="00E06301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66D63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GA2CT Keuhkopussin kudosnäytteen otto TT-ohjauksessa</TermName>
          <TermId xmlns="http://schemas.microsoft.com/office/infopath/2007/PartnerControls">2b2942d2-98c2-4573-ab95-c8626292cf0d</TermId>
        </TermInfo>
        <TermInfo xmlns="http://schemas.microsoft.com/office/infopath/2007/PartnerControls">
          <TermName xmlns="http://schemas.microsoft.com/office/infopath/2007/PartnerControls">GA3CT Keuhkopussin solunäytteen otto TT-ohjauksessa</TermName>
          <TermId xmlns="http://schemas.microsoft.com/office/infopath/2007/PartnerControls">86dbae28-7ac4-4ceb-b04a-a4269f6e4bfb</TermId>
        </TermInfo>
      </Terms>
    </pa7e7d0fcfad4aa78a62dd1f52bdaa2b>
    <Dokumjentin_x0020_hyväksyjä xmlns="0af04246-5dcb-4e38-b8a1-4adaeb368127">
      <UserInfo>
        <DisplayName>i:0#.w|oysnet\ahvenjla</DisplayName>
        <AccountId>316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271</Value>
      <Value>46</Value>
      <Value>1779</Value>
      <Value>44</Value>
      <Value>41</Value>
      <Value>2</Value>
      <Value>1208</Value>
      <Value>1207</Value>
    </TaxCatchAll>
    <_dlc_DocId xmlns="d3e50268-7799-48af-83c3-9a9b063078bc">MUAVRSSTWASF-711265460-402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https://internet.oysnet.ppshp.fi/dokumentit/_layouts/15/DocIdRedir.aspx?ID=MUAVRSSTWASF-711265460-402</Url>
      <Description>MUAVRSSTWASF-711265460-402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C14BE-3EE3-4983-8B34-162D5B7857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d3e50268-7799-48af-83c3-9a9b063078bc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af04246-5dcb-4e38-b8a1-4adaeb3681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E68251-CBE9-4B9D-8332-893F663FC717}"/>
</file>

<file path=customXml/itemProps6.xml><?xml version="1.0" encoding="utf-8"?>
<ds:datastoreItem xmlns:ds="http://schemas.openxmlformats.org/officeDocument/2006/customXml" ds:itemID="{09A9CE78-7F23-4ADC-B62E-25F5EA933E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</TotalTime>
  <Pages>2</Pages>
  <Words>375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Keuhkobiopsia tt-ohjauksessa kuv pot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Keuhkobiopsia tt-ohjauksessa kuv pot</dc:title>
  <dc:subject/>
  <dc:creator>Hietapelto Päivi</dc:creator>
  <cp:keywords/>
  <dc:description/>
  <cp:lastModifiedBy>Perttu Anne</cp:lastModifiedBy>
  <cp:revision>2</cp:revision>
  <dcterms:created xsi:type="dcterms:W3CDTF">2024-08-27T10:12:00Z</dcterms:created>
  <dcterms:modified xsi:type="dcterms:W3CDTF">2024-08-27T10:12:00Z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41;#Kuvantaminen|13fd9652-4cc4-4c00-9faf-49cd9c600ecb</vt:lpwstr>
  </property>
  <property fmtid="{D5CDD505-2E9C-101B-9397-08002B2CF9AE}" pid="6" name="TemplateUrl">
    <vt:lpwstr/>
  </property>
  <property fmtid="{D5CDD505-2E9C-101B-9397-08002B2CF9AE}" pid="7" name="Hoitotyön toiminnot">
    <vt:lpwstr/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_dlc_DocIdItemGuid">
    <vt:lpwstr>193f6981-0846-4987-99a9-cf4553bbf70b</vt:lpwstr>
  </property>
  <property fmtid="{D5CDD505-2E9C-101B-9397-08002B2CF9AE}" pid="10" name="Organisaatiotiedon tarkennus toiminnan mukaan">
    <vt:lpwstr/>
  </property>
  <property fmtid="{D5CDD505-2E9C-101B-9397-08002B2CF9AE}" pid="11" name="Erikoisala">
    <vt:lpwstr>44;#radiologia (PPSHP)|347958ae-6fb2-4668-a725-1f6de5332102</vt:lpwstr>
  </property>
  <property fmtid="{D5CDD505-2E9C-101B-9397-08002B2CF9AE}" pid="12" name="Kriisiviestintä">
    <vt:lpwstr/>
  </property>
  <property fmtid="{D5CDD505-2E9C-101B-9397-08002B2CF9AE}" pid="13" name="Kuvantamisen ohjeen tutkimusryhmät (sisältötyypin metatieto)">
    <vt:lpwstr>271;#Tietokonetomografia|f3b02a1f-e987-484f-b7aa-cfd62127d031</vt:lpwstr>
  </property>
  <property fmtid="{D5CDD505-2E9C-101B-9397-08002B2CF9AE}" pid="14" name="Toiminnanohjauskäsikirja">
    <vt:lpwstr>1779;#5.8.2 Potilasohjeet|eebb718e-3c2f-4889-8ef6-1fab6daf824e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Toimenpidekoodit">
    <vt:lpwstr>1207;#GA2CT Keuhkopussin kudosnäytteen otto TT-ohjauksessa|2b2942d2-98c2-4573-ab95-c8626292cf0d;#1208;#GA3CT Keuhkopussin solunäytteen otto TT-ohjauksessa|86dbae28-7ac4-4ceb-b04a-a4269f6e4bfb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251600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